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8363"/>
        <w:gridCol w:w="2127"/>
        <w:gridCol w:w="1359"/>
      </w:tblGrid>
      <w:tr w:rsidR="00A06425" w:rsidRPr="00A06425" w:rsidTr="008D3C8C">
        <w:trPr>
          <w:trHeight w:val="994"/>
        </w:trPr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350D58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91C7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>Raport z postępu rzeczowo-finansowego projektu informatycznego za II</w:t>
            </w:r>
            <w:r w:rsidR="00056713">
              <w:rPr>
                <w:rFonts w:asciiTheme="minorHAnsi" w:hAnsiTheme="minorHAnsi" w:cstheme="minorHAnsi"/>
                <w:sz w:val="22"/>
                <w:szCs w:val="22"/>
              </w:rPr>
              <w:t xml:space="preserve"> kwartał 2021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 xml:space="preserve"> roku pn. </w:t>
            </w:r>
            <w:r w:rsidR="008D3C8C" w:rsidRPr="00350D5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e-Zamówienia – elektroniczne zamówienia publiczne</w:t>
            </w:r>
            <w:r w:rsidR="00350D5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- w</w:t>
            </w:r>
            <w:r w:rsidR="00E15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nioskodawca, beneficjent </w:t>
            </w:r>
            <w:r w:rsidR="008D3C8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–</w:t>
            </w:r>
            <w:r w:rsidR="00E15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C779C4" w:rsidRPr="00C779C4">
              <w:rPr>
                <w:rFonts w:asciiTheme="minorHAnsi" w:hAnsiTheme="minorHAnsi" w:cstheme="minorHAnsi"/>
                <w:sz w:val="22"/>
                <w:szCs w:val="22"/>
              </w:rPr>
              <w:t>Urząd</w:t>
            </w:r>
            <w:r w:rsidR="008D3C8C">
              <w:rPr>
                <w:rFonts w:asciiTheme="minorHAnsi" w:hAnsiTheme="minorHAnsi" w:cstheme="minorHAnsi"/>
                <w:sz w:val="22"/>
                <w:szCs w:val="22"/>
              </w:rPr>
              <w:t xml:space="preserve"> Zamówień Publicznych</w:t>
            </w:r>
          </w:p>
        </w:tc>
      </w:tr>
      <w:tr w:rsidR="00A06425" w:rsidRPr="00A06425" w:rsidTr="00350D58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BA6463" w:rsidRPr="00A06425" w:rsidTr="00350D58">
        <w:tc>
          <w:tcPr>
            <w:tcW w:w="562" w:type="dxa"/>
            <w:shd w:val="clear" w:color="auto" w:fill="auto"/>
          </w:tcPr>
          <w:p w:rsidR="00BA6463" w:rsidRPr="00A06425" w:rsidRDefault="00BA6463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A6463" w:rsidRDefault="00BA646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BA6463" w:rsidRDefault="00652337" w:rsidP="006523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 rzeczowy – Kamienie milowe</w:t>
            </w:r>
          </w:p>
        </w:tc>
        <w:tc>
          <w:tcPr>
            <w:tcW w:w="8363" w:type="dxa"/>
            <w:shd w:val="clear" w:color="auto" w:fill="auto"/>
          </w:tcPr>
          <w:p w:rsidR="00DA5CA4" w:rsidRPr="00DA5CA4" w:rsidRDefault="00BA6463" w:rsidP="00DA5C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</w:t>
            </w:r>
            <w:r w:rsidR="0038460B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wzorem</w:t>
            </w:r>
            <w:r w:rsidR="0038460B">
              <w:rPr>
                <w:rFonts w:asciiTheme="minorHAnsi" w:hAnsiTheme="minorHAnsi" w:cstheme="minorHAnsi"/>
                <w:sz w:val="22"/>
                <w:szCs w:val="22"/>
              </w:rPr>
              <w:t xml:space="preserve"> formularza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raportu w</w:t>
            </w:r>
            <w:r w:rsidRPr="00BA646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A5CA4">
              <w:rPr>
                <w:rFonts w:asciiTheme="minorHAnsi" w:hAnsiTheme="minorHAnsi" w:cstheme="minorHAnsi"/>
                <w:sz w:val="22"/>
                <w:szCs w:val="22"/>
              </w:rPr>
              <w:t>statusie realizacji kamienia milowego n</w:t>
            </w:r>
            <w:r w:rsidR="00DA5CA4" w:rsidRPr="00DA5CA4">
              <w:rPr>
                <w:rFonts w:asciiTheme="minorHAnsi" w:hAnsiTheme="minorHAnsi" w:cstheme="minorHAnsi"/>
                <w:sz w:val="22"/>
                <w:szCs w:val="22"/>
              </w:rPr>
              <w:t>ależy wskazać spośród trzech możliwych (do wyboru):</w:t>
            </w:r>
          </w:p>
          <w:p w:rsidR="00DA5CA4" w:rsidRPr="00DA5CA4" w:rsidRDefault="00DA5CA4" w:rsidP="00DA5C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A5CA4">
              <w:rPr>
                <w:rFonts w:asciiTheme="minorHAnsi" w:hAnsiTheme="minorHAnsi" w:cstheme="minorHAnsi"/>
                <w:sz w:val="22"/>
                <w:szCs w:val="22"/>
              </w:rPr>
              <w:t>- planowany</w:t>
            </w:r>
          </w:p>
          <w:p w:rsidR="00DA5CA4" w:rsidRPr="00DA5CA4" w:rsidRDefault="00DA5CA4" w:rsidP="00DA5C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A5CA4">
              <w:rPr>
                <w:rFonts w:asciiTheme="minorHAnsi" w:hAnsiTheme="minorHAnsi" w:cstheme="minorHAnsi"/>
                <w:sz w:val="22"/>
                <w:szCs w:val="22"/>
              </w:rPr>
              <w:t>- w trakcie realizacji</w:t>
            </w:r>
          </w:p>
          <w:p w:rsidR="00BA6463" w:rsidRDefault="00DA5CA4" w:rsidP="00DA5C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A5CA4">
              <w:rPr>
                <w:rFonts w:asciiTheme="minorHAnsi" w:hAnsiTheme="minorHAnsi" w:cstheme="minorHAnsi"/>
                <w:sz w:val="22"/>
                <w:szCs w:val="22"/>
              </w:rPr>
              <w:t>- osiągnięty</w:t>
            </w:r>
            <w:r w:rsidR="00BA646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  <w:p w:rsidR="00DA5CA4" w:rsidRDefault="00DA5CA4" w:rsidP="00DA5C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A5CA4" w:rsidRPr="00DA5CA4" w:rsidRDefault="00DA5CA4" w:rsidP="00DA5C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A5CA4">
              <w:rPr>
                <w:rFonts w:asciiTheme="minorHAnsi" w:hAnsiTheme="minorHAnsi" w:cstheme="minorHAnsi"/>
                <w:sz w:val="22"/>
                <w:szCs w:val="22"/>
              </w:rPr>
              <w:t xml:space="preserve">Dla </w:t>
            </w:r>
            <w:r w:rsidRPr="00DA5CA4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KM 2 należy więc zmienić status z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„zrealizowany” na „osiągnięty”, a dodatkowo w kolumnie „</w:t>
            </w:r>
            <w:r w:rsidR="00652337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Rzeczywisty ter</w:t>
            </w:r>
            <w:r w:rsidRPr="00DA5CA4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min osiągnięcia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”</w:t>
            </w:r>
            <w:r w:rsidR="00652337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należy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uzupełnić datę.</w:t>
            </w:r>
          </w:p>
        </w:tc>
        <w:tc>
          <w:tcPr>
            <w:tcW w:w="2127" w:type="dxa"/>
            <w:shd w:val="clear" w:color="auto" w:fill="auto"/>
          </w:tcPr>
          <w:p w:rsidR="00BA6463" w:rsidRPr="002A7633" w:rsidRDefault="00BA6463" w:rsidP="00BA646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7633">
              <w:rPr>
                <w:rFonts w:asciiTheme="minorHAnsi" w:hAnsiTheme="minorHAnsi" w:cstheme="minorHAnsi"/>
                <w:sz w:val="22"/>
                <w:szCs w:val="22"/>
              </w:rPr>
              <w:t>Proszę o korektę raportu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BA6463" w:rsidRPr="00A06425" w:rsidRDefault="00BA646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8460B" w:rsidRPr="00A06425" w:rsidTr="00350D58">
        <w:tc>
          <w:tcPr>
            <w:tcW w:w="562" w:type="dxa"/>
            <w:shd w:val="clear" w:color="auto" w:fill="auto"/>
          </w:tcPr>
          <w:p w:rsidR="0038460B" w:rsidRPr="00A06425" w:rsidRDefault="006136F0" w:rsidP="0038460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8460B" w:rsidRDefault="0038460B" w:rsidP="0038460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38460B" w:rsidRDefault="00652337" w:rsidP="003846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 rzeczowy – Kamienie milowe</w:t>
            </w:r>
          </w:p>
        </w:tc>
        <w:tc>
          <w:tcPr>
            <w:tcW w:w="8363" w:type="dxa"/>
            <w:shd w:val="clear" w:color="auto" w:fill="auto"/>
          </w:tcPr>
          <w:p w:rsidR="0038460B" w:rsidRDefault="00652337" w:rsidP="003846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Planowane daty kamieni milowych mogą zostać zmienione w raporcie dopiero po podpisaniu aneksu o dofinansowanie.</w:t>
            </w:r>
          </w:p>
        </w:tc>
        <w:tc>
          <w:tcPr>
            <w:tcW w:w="2127" w:type="dxa"/>
            <w:shd w:val="clear" w:color="auto" w:fill="auto"/>
          </w:tcPr>
          <w:p w:rsidR="0038460B" w:rsidRPr="002A7633" w:rsidRDefault="0038460B" w:rsidP="003846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7633">
              <w:rPr>
                <w:rFonts w:asciiTheme="minorHAnsi" w:hAnsiTheme="minorHAnsi" w:cstheme="minorHAnsi"/>
                <w:sz w:val="22"/>
                <w:szCs w:val="22"/>
              </w:rPr>
              <w:t>Proszę o korektę raportu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38460B" w:rsidRPr="00A06425" w:rsidRDefault="0038460B" w:rsidP="003846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7A59" w:rsidRPr="00A06425" w:rsidTr="00350D58">
        <w:tc>
          <w:tcPr>
            <w:tcW w:w="562" w:type="dxa"/>
            <w:shd w:val="clear" w:color="auto" w:fill="auto"/>
          </w:tcPr>
          <w:p w:rsidR="00127A59" w:rsidRDefault="00127A59" w:rsidP="0038460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27A59" w:rsidRDefault="00127A59" w:rsidP="0038460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127A59" w:rsidRDefault="00127A59" w:rsidP="003846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 rzeczowy – Wskaźniki efektywności projektu</w:t>
            </w:r>
          </w:p>
        </w:tc>
        <w:tc>
          <w:tcPr>
            <w:tcW w:w="8363" w:type="dxa"/>
            <w:shd w:val="clear" w:color="auto" w:fill="auto"/>
          </w:tcPr>
          <w:p w:rsidR="00127A59" w:rsidRDefault="000A3B02" w:rsidP="003846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ze wzorem formularza w przypadku przekro</w:t>
            </w:r>
            <w:r w:rsidRPr="000A3B02">
              <w:rPr>
                <w:rFonts w:asciiTheme="minorHAnsi" w:hAnsiTheme="minorHAnsi" w:cstheme="minorHAnsi"/>
                <w:sz w:val="22"/>
                <w:szCs w:val="22"/>
              </w:rPr>
              <w:t>czenia planowanego terminu os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iągnięcia wskaźnika należy wska</w:t>
            </w:r>
            <w:r w:rsidRPr="000A3B02">
              <w:rPr>
                <w:rFonts w:asciiTheme="minorHAnsi" w:hAnsiTheme="minorHAnsi" w:cstheme="minorHAnsi"/>
                <w:sz w:val="22"/>
                <w:szCs w:val="22"/>
              </w:rPr>
              <w:t>zać przyczyny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0A3B02" w:rsidRDefault="000A3B02" w:rsidP="0038460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A3B02" w:rsidRDefault="000A3B02" w:rsidP="003846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KPI 1 jedna usługa miała zostać osiągnięta w 12.2020</w:t>
            </w:r>
          </w:p>
        </w:tc>
        <w:tc>
          <w:tcPr>
            <w:tcW w:w="2127" w:type="dxa"/>
            <w:shd w:val="clear" w:color="auto" w:fill="auto"/>
          </w:tcPr>
          <w:p w:rsidR="00127A59" w:rsidRPr="002A7633" w:rsidRDefault="000A3B02" w:rsidP="003846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ew. korektę raportu</w:t>
            </w:r>
            <w:r w:rsidR="00793AC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127A59" w:rsidRPr="00A06425" w:rsidRDefault="00127A59" w:rsidP="003846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3AC9" w:rsidRPr="00A06425" w:rsidTr="00350D58">
        <w:tc>
          <w:tcPr>
            <w:tcW w:w="562" w:type="dxa"/>
            <w:shd w:val="clear" w:color="auto" w:fill="auto"/>
          </w:tcPr>
          <w:p w:rsidR="00793AC9" w:rsidRDefault="00793AC9" w:rsidP="0038460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793AC9" w:rsidRDefault="00793AC9" w:rsidP="0038460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793AC9" w:rsidRDefault="00793AC9" w:rsidP="003846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 Produkty końcowe projektu</w:t>
            </w:r>
          </w:p>
        </w:tc>
        <w:tc>
          <w:tcPr>
            <w:tcW w:w="8363" w:type="dxa"/>
            <w:shd w:val="clear" w:color="auto" w:fill="auto"/>
          </w:tcPr>
          <w:p w:rsidR="00793AC9" w:rsidRPr="00793AC9" w:rsidRDefault="00793AC9" w:rsidP="00793A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ze wzorem raportu n</w:t>
            </w:r>
            <w:r w:rsidRPr="00793AC9">
              <w:rPr>
                <w:rFonts w:asciiTheme="minorHAnsi" w:hAnsiTheme="minorHAnsi" w:cstheme="minorHAnsi"/>
                <w:sz w:val="22"/>
                <w:szCs w:val="22"/>
              </w:rPr>
              <w:t>ależy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wskazać identyfikowane zależno</w:t>
            </w:r>
            <w:r w:rsidRPr="00793AC9">
              <w:rPr>
                <w:rFonts w:asciiTheme="minorHAnsi" w:hAnsiTheme="minorHAnsi" w:cstheme="minorHAnsi"/>
                <w:sz w:val="22"/>
                <w:szCs w:val="22"/>
              </w:rPr>
              <w:t>ści/powiązania z  przygotowywanymi w ramach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nnych projektów lub funkcjonują</w:t>
            </w:r>
            <w:r w:rsidRPr="00793AC9">
              <w:rPr>
                <w:rFonts w:asciiTheme="minorHAnsi" w:hAnsiTheme="minorHAnsi" w:cstheme="minorHAnsi"/>
                <w:sz w:val="22"/>
                <w:szCs w:val="22"/>
              </w:rPr>
              <w:t>cymi już rozwiązaniami (systemami, rejestr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ami, e-usługami itp.) według po</w:t>
            </w:r>
            <w:r w:rsidRPr="00793AC9">
              <w:rPr>
                <w:rFonts w:asciiTheme="minorHAnsi" w:hAnsiTheme="minorHAnsi" w:cstheme="minorHAnsi"/>
                <w:sz w:val="22"/>
                <w:szCs w:val="22"/>
              </w:rPr>
              <w:t>rządku:</w:t>
            </w:r>
          </w:p>
          <w:p w:rsidR="00793AC9" w:rsidRDefault="00793AC9" w:rsidP="00793A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nazwa systemu lub rejestru </w:t>
            </w:r>
            <w:r w:rsidRPr="00793AC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793AC9" w:rsidRDefault="00793AC9" w:rsidP="00793A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opis zależ</w:t>
            </w:r>
            <w:r w:rsidRPr="00793AC9">
              <w:rPr>
                <w:rFonts w:asciiTheme="minorHAnsi" w:hAnsiTheme="minorHAnsi" w:cstheme="minorHAnsi"/>
                <w:sz w:val="22"/>
                <w:szCs w:val="22"/>
              </w:rPr>
              <w:t xml:space="preserve">ności </w:t>
            </w:r>
          </w:p>
          <w:p w:rsidR="00793AC9" w:rsidRDefault="00793AC9" w:rsidP="00793A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aktualny status integracji sys</w:t>
            </w:r>
            <w:r w:rsidRPr="00793AC9">
              <w:rPr>
                <w:rFonts w:asciiTheme="minorHAnsi" w:hAnsiTheme="minorHAnsi" w:cstheme="minorHAnsi"/>
                <w:sz w:val="22"/>
                <w:szCs w:val="22"/>
              </w:rPr>
              <w:t>temów/implementacji rozwiązania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:rsidR="00793AC9" w:rsidRDefault="00793AC9" w:rsidP="003846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 raportu.</w:t>
            </w:r>
          </w:p>
        </w:tc>
        <w:tc>
          <w:tcPr>
            <w:tcW w:w="1359" w:type="dxa"/>
          </w:tcPr>
          <w:p w:rsidR="00793AC9" w:rsidRPr="00A06425" w:rsidRDefault="00793AC9" w:rsidP="003846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EB0B41"/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56713"/>
    <w:rsid w:val="000A3B02"/>
    <w:rsid w:val="00127A59"/>
    <w:rsid w:val="00140BE8"/>
    <w:rsid w:val="0016204B"/>
    <w:rsid w:val="00191C79"/>
    <w:rsid w:val="0019648E"/>
    <w:rsid w:val="002104BB"/>
    <w:rsid w:val="002715B2"/>
    <w:rsid w:val="002A7633"/>
    <w:rsid w:val="003124D1"/>
    <w:rsid w:val="00350D58"/>
    <w:rsid w:val="0038460B"/>
    <w:rsid w:val="003B4105"/>
    <w:rsid w:val="00441B18"/>
    <w:rsid w:val="004D086F"/>
    <w:rsid w:val="005245D3"/>
    <w:rsid w:val="005F6527"/>
    <w:rsid w:val="006136F0"/>
    <w:rsid w:val="00652337"/>
    <w:rsid w:val="006705EC"/>
    <w:rsid w:val="006E16E9"/>
    <w:rsid w:val="00793AC9"/>
    <w:rsid w:val="00807385"/>
    <w:rsid w:val="008D3C8C"/>
    <w:rsid w:val="00944932"/>
    <w:rsid w:val="009B33B4"/>
    <w:rsid w:val="009E5FDB"/>
    <w:rsid w:val="00A06425"/>
    <w:rsid w:val="00AC7796"/>
    <w:rsid w:val="00AE5D15"/>
    <w:rsid w:val="00B871B6"/>
    <w:rsid w:val="00BA6463"/>
    <w:rsid w:val="00C511DA"/>
    <w:rsid w:val="00C64B1B"/>
    <w:rsid w:val="00C779C4"/>
    <w:rsid w:val="00C9581A"/>
    <w:rsid w:val="00CD5EB0"/>
    <w:rsid w:val="00CF1637"/>
    <w:rsid w:val="00DA5CA4"/>
    <w:rsid w:val="00DE44E8"/>
    <w:rsid w:val="00E14C33"/>
    <w:rsid w:val="00E1561B"/>
    <w:rsid w:val="00EB0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3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229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Zwara Wioletta</cp:lastModifiedBy>
  <cp:revision>16</cp:revision>
  <dcterms:created xsi:type="dcterms:W3CDTF">2020-11-04T12:15:00Z</dcterms:created>
  <dcterms:modified xsi:type="dcterms:W3CDTF">2021-08-20T14:51:00Z</dcterms:modified>
</cp:coreProperties>
</file>